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FE878" w14:textId="77777777" w:rsidR="00E657EC" w:rsidRPr="00102C65" w:rsidRDefault="00E657EC" w:rsidP="00B67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 для участников и жюри</w:t>
      </w:r>
    </w:p>
    <w:p w14:paraId="3165FEF0" w14:textId="77777777" w:rsidR="00E657EC" w:rsidRDefault="00E657EC" w:rsidP="00B67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t>по Робототехнике (мобильные роботы)</w:t>
      </w:r>
    </w:p>
    <w:p w14:paraId="30F211A2" w14:textId="77777777" w:rsidR="00E657EC" w:rsidRDefault="00E657EC" w:rsidP="00B67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5-6 класс</w:t>
      </w:r>
    </w:p>
    <w:p w14:paraId="519B4287" w14:textId="77777777" w:rsidR="00B670E8" w:rsidRDefault="00B670E8" w:rsidP="00B67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664"/>
        <w:gridCol w:w="1134"/>
        <w:gridCol w:w="735"/>
        <w:gridCol w:w="750"/>
        <w:gridCol w:w="748"/>
      </w:tblGrid>
      <w:tr w:rsidR="00E657EC" w14:paraId="7A078661" w14:textId="77777777" w:rsidTr="00CA45E0">
        <w:tc>
          <w:tcPr>
            <w:tcW w:w="534" w:type="dxa"/>
          </w:tcPr>
          <w:p w14:paraId="4C54043E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№      п/п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E339823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    Критерии оценивания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6059D9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2233" w:type="dxa"/>
            <w:gridSpan w:val="3"/>
          </w:tcPr>
          <w:p w14:paraId="0763993A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12F9ECD0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выставленных </w:t>
            </w:r>
          </w:p>
          <w:p w14:paraId="18FE9785" w14:textId="77777777" w:rsidR="00E657EC" w:rsidRPr="00B670E8" w:rsidRDefault="00E657EC" w:rsidP="00CA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членами жюри</w:t>
            </w:r>
          </w:p>
        </w:tc>
      </w:tr>
      <w:tr w:rsidR="00E657EC" w14:paraId="5023CC63" w14:textId="77777777" w:rsidTr="00CA45E0">
        <w:tc>
          <w:tcPr>
            <w:tcW w:w="534" w:type="dxa"/>
          </w:tcPr>
          <w:p w14:paraId="0DBB38DE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6281596A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Робот полностью выехал со старта (все точки </w:t>
            </w:r>
          </w:p>
          <w:p w14:paraId="17501D43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вертикальной проекции робота покинули стартовую </w:t>
            </w:r>
          </w:p>
          <w:p w14:paraId="777F6070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зону)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A3A55E" w14:textId="77777777" w:rsidR="00E657EC" w:rsidRPr="00B670E8" w:rsidRDefault="00E657EC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5D0BEA94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2D330B1B" w14:textId="77777777" w:rsidR="00E657EC" w:rsidRDefault="00E657EC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A3DCE66" w14:textId="77777777" w:rsidR="00E657EC" w:rsidRDefault="00E657EC" w:rsidP="00CA45E0">
            <w:pPr>
              <w:jc w:val="center"/>
            </w:pPr>
          </w:p>
        </w:tc>
      </w:tr>
      <w:tr w:rsidR="009B0CB8" w14:paraId="7BD306DD" w14:textId="77777777" w:rsidTr="00CA45E0">
        <w:tc>
          <w:tcPr>
            <w:tcW w:w="534" w:type="dxa"/>
          </w:tcPr>
          <w:p w14:paraId="0864C7B0" w14:textId="77777777" w:rsidR="009B0CB8" w:rsidRPr="00B670E8" w:rsidRDefault="009B0CB8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1D4D56A0" w14:textId="77777777" w:rsidR="009B0CB8" w:rsidRPr="00B670E8" w:rsidRDefault="008E31E5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Робот начертил маркерную линию, попадая в черные точки (5 баллов за каждую точку)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00E7A1" w14:textId="77777777" w:rsidR="009B0CB8" w:rsidRPr="00B670E8" w:rsidRDefault="008E31E5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6х2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2CC2EB79" w14:textId="77777777" w:rsidR="009B0CB8" w:rsidRPr="00B670E8" w:rsidRDefault="009B0CB8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4CD04E95" w14:textId="77777777" w:rsidR="009B0CB8" w:rsidRDefault="009B0CB8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E638ADC" w14:textId="77777777" w:rsidR="009B0CB8" w:rsidRDefault="009B0CB8" w:rsidP="00CA45E0">
            <w:pPr>
              <w:jc w:val="center"/>
            </w:pPr>
          </w:p>
        </w:tc>
      </w:tr>
      <w:tr w:rsidR="008E31E5" w14:paraId="3B245C02" w14:textId="77777777" w:rsidTr="00CA45E0">
        <w:tc>
          <w:tcPr>
            <w:tcW w:w="534" w:type="dxa"/>
          </w:tcPr>
          <w:p w14:paraId="69BB50AE" w14:textId="77777777" w:rsidR="008E31E5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521321EA" w14:textId="77777777" w:rsidR="008E31E5" w:rsidRPr="00B670E8" w:rsidRDefault="008E31E5" w:rsidP="000269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Робот начертил маркерную линию, попадая в </w:t>
            </w:r>
            <w:r w:rsidR="0002691A">
              <w:rPr>
                <w:rFonts w:ascii="Times New Roman" w:hAnsi="Times New Roman" w:cs="Times New Roman"/>
                <w:sz w:val="24"/>
                <w:szCs w:val="24"/>
              </w:rPr>
              <w:t>белое поле</w:t>
            </w: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 вокруг черной точки (1-4 балла за каждую точку, в зависимости от близости к центру круга)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308EDC4" w14:textId="77777777" w:rsidR="008E31E5" w:rsidRPr="00B670E8" w:rsidRDefault="008E31E5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(1-4)х</w:t>
            </w:r>
            <w:proofErr w:type="gramStart"/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8965749" w14:textId="77777777" w:rsidR="008E31E5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4A9F789D" w14:textId="77777777" w:rsidR="008E31E5" w:rsidRDefault="008E31E5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2E30ADB" w14:textId="77777777" w:rsidR="008E31E5" w:rsidRDefault="008E31E5" w:rsidP="00CA45E0">
            <w:pPr>
              <w:jc w:val="center"/>
            </w:pPr>
          </w:p>
        </w:tc>
      </w:tr>
      <w:tr w:rsidR="00E657EC" w14:paraId="1B2713BA" w14:textId="77777777" w:rsidTr="00CA45E0">
        <w:tc>
          <w:tcPr>
            <w:tcW w:w="534" w:type="dxa"/>
          </w:tcPr>
          <w:p w14:paraId="7CEA9A81" w14:textId="77777777" w:rsidR="00E657EC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F3648A3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Робот прибыл в зону финиша после полного </w:t>
            </w:r>
          </w:p>
          <w:p w14:paraId="708D8621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задания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5F95EE" w14:textId="77777777" w:rsidR="00E657EC" w:rsidRPr="00B670E8" w:rsidRDefault="008E31E5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E077B56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0139512" w14:textId="77777777" w:rsidR="00E657EC" w:rsidRDefault="00E657EC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7A4A9AF1" w14:textId="77777777" w:rsidR="00E657EC" w:rsidRDefault="00E657EC" w:rsidP="00CA45E0">
            <w:pPr>
              <w:jc w:val="center"/>
            </w:pPr>
          </w:p>
        </w:tc>
      </w:tr>
      <w:tr w:rsidR="00E657EC" w14:paraId="5B3B1816" w14:textId="77777777" w:rsidTr="00CA45E0">
        <w:tc>
          <w:tcPr>
            <w:tcW w:w="534" w:type="dxa"/>
          </w:tcPr>
          <w:p w14:paraId="452C89EE" w14:textId="77777777" w:rsidR="00E657EC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58B4549D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Робот остановился в зоне финиша после полного </w:t>
            </w:r>
          </w:p>
          <w:p w14:paraId="191EED1E" w14:textId="77777777" w:rsidR="00E657EC" w:rsidRPr="00B670E8" w:rsidRDefault="00E657EC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задания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7B68D2" w14:textId="77777777" w:rsidR="00E657EC" w:rsidRPr="00B670E8" w:rsidRDefault="008E31E5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37120B8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06012A49" w14:textId="77777777" w:rsidR="00E657EC" w:rsidRDefault="00E657EC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75BFD429" w14:textId="77777777" w:rsidR="00E657EC" w:rsidRDefault="00E657EC" w:rsidP="00CA45E0">
            <w:pPr>
              <w:jc w:val="center"/>
            </w:pPr>
          </w:p>
        </w:tc>
      </w:tr>
      <w:tr w:rsidR="008E31E5" w14:paraId="42CA543D" w14:textId="77777777" w:rsidTr="00CA45E0">
        <w:tc>
          <w:tcPr>
            <w:tcW w:w="534" w:type="dxa"/>
          </w:tcPr>
          <w:p w14:paraId="0517F31D" w14:textId="77777777" w:rsidR="008E31E5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02D66154" w14:textId="77777777" w:rsidR="008E31E5" w:rsidRPr="00B670E8" w:rsidRDefault="008E31E5" w:rsidP="00B670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т.д.)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60730F" w14:textId="77777777" w:rsidR="008E31E5" w:rsidRPr="00B670E8" w:rsidRDefault="008E31E5" w:rsidP="00B670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02AF25A" w14:textId="77777777" w:rsidR="008E31E5" w:rsidRPr="00B670E8" w:rsidRDefault="008E31E5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5AA02077" w14:textId="77777777" w:rsidR="008E31E5" w:rsidRDefault="008E31E5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4C0A50CB" w14:textId="77777777" w:rsidR="008E31E5" w:rsidRDefault="008E31E5" w:rsidP="00CA45E0">
            <w:pPr>
              <w:jc w:val="center"/>
            </w:pPr>
          </w:p>
        </w:tc>
      </w:tr>
      <w:tr w:rsidR="00E657EC" w14:paraId="4ED8542B" w14:textId="77777777" w:rsidTr="00CA45E0">
        <w:tc>
          <w:tcPr>
            <w:tcW w:w="534" w:type="dxa"/>
          </w:tcPr>
          <w:p w14:paraId="670E6F7D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2FD80B9E" w14:textId="77777777" w:rsidR="00E657EC" w:rsidRPr="00B670E8" w:rsidRDefault="00E657EC" w:rsidP="00CA45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4273E2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26646385" w14:textId="77777777" w:rsidR="00E657EC" w:rsidRPr="00B670E8" w:rsidRDefault="00E657EC" w:rsidP="00CA4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44AA48E" w14:textId="77777777" w:rsidR="00E657EC" w:rsidRDefault="00E657EC" w:rsidP="00CA45E0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E97C11C" w14:textId="77777777" w:rsidR="00E657EC" w:rsidRDefault="00E657EC" w:rsidP="00CA45E0">
            <w:pPr>
              <w:jc w:val="center"/>
            </w:pPr>
          </w:p>
        </w:tc>
      </w:tr>
    </w:tbl>
    <w:p w14:paraId="5C21DF58" w14:textId="77777777" w:rsidR="00E657EC" w:rsidRPr="00102C65" w:rsidRDefault="00E657EC" w:rsidP="00E657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56A3B" w14:textId="77777777" w:rsidR="00181CF1" w:rsidRDefault="00181CF1" w:rsidP="00181CF1">
      <w:pPr>
        <w:jc w:val="center"/>
      </w:pPr>
    </w:p>
    <w:p w14:paraId="7CD92508" w14:textId="77777777" w:rsidR="00181CF1" w:rsidRDefault="00181CF1" w:rsidP="00181CF1">
      <w:r>
        <w:t xml:space="preserve">     </w:t>
      </w:r>
    </w:p>
    <w:p w14:paraId="316EAEAD" w14:textId="77777777" w:rsidR="00181CF1" w:rsidRDefault="00181CF1" w:rsidP="00181CF1">
      <w:r>
        <w:br w:type="page"/>
      </w:r>
    </w:p>
    <w:p w14:paraId="7E2FE59B" w14:textId="77777777" w:rsidR="00181CF1" w:rsidRPr="00102C65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 для участников и жюри</w:t>
      </w:r>
    </w:p>
    <w:p w14:paraId="0E886572" w14:textId="77777777" w:rsidR="00181CF1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t>по Робототехнике (мобильные роботы)</w:t>
      </w:r>
    </w:p>
    <w:p w14:paraId="21A87CE4" w14:textId="77777777" w:rsidR="00181CF1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664"/>
        <w:gridCol w:w="1134"/>
        <w:gridCol w:w="735"/>
        <w:gridCol w:w="750"/>
        <w:gridCol w:w="748"/>
      </w:tblGrid>
      <w:tr w:rsidR="00181CF1" w14:paraId="4AD84DC6" w14:textId="77777777" w:rsidTr="00B67D4D">
        <w:tc>
          <w:tcPr>
            <w:tcW w:w="534" w:type="dxa"/>
          </w:tcPr>
          <w:p w14:paraId="57CBEC53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№      п/п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5362084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    Критерии оценивания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8A452A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2233" w:type="dxa"/>
            <w:gridSpan w:val="3"/>
          </w:tcPr>
          <w:p w14:paraId="7B8C3498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4CCAB157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выставленных </w:t>
            </w:r>
          </w:p>
          <w:p w14:paraId="170235D8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членами жюри</w:t>
            </w:r>
          </w:p>
        </w:tc>
      </w:tr>
      <w:tr w:rsidR="00181CF1" w14:paraId="67176FEF" w14:textId="77777777" w:rsidTr="00B67D4D">
        <w:tc>
          <w:tcPr>
            <w:tcW w:w="534" w:type="dxa"/>
          </w:tcPr>
          <w:p w14:paraId="672C8882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27DCC6D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полностью выехал со старта (все точки </w:t>
            </w:r>
          </w:p>
          <w:p w14:paraId="1F184C57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вертикальной проекции робота покинули стартовую </w:t>
            </w:r>
          </w:p>
          <w:p w14:paraId="023557D0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зону)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766E80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0179F73A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F0E2491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C9DA6DF" w14:textId="77777777" w:rsidR="00181CF1" w:rsidRDefault="00181CF1" w:rsidP="00B67D4D">
            <w:pPr>
              <w:jc w:val="center"/>
            </w:pPr>
          </w:p>
        </w:tc>
      </w:tr>
      <w:tr w:rsidR="00181CF1" w14:paraId="49A7B932" w14:textId="77777777" w:rsidTr="00B67D4D">
        <w:tc>
          <w:tcPr>
            <w:tcW w:w="534" w:type="dxa"/>
          </w:tcPr>
          <w:p w14:paraId="092E0323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53B0AFD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начертил маркерную линию, попадая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черные</w:t>
            </w: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 точки (4 балла за каждую точку)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216B5F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4х4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E20DEB8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E0D366C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5BEDB78E" w14:textId="77777777" w:rsidR="00181CF1" w:rsidRDefault="00181CF1" w:rsidP="00B67D4D">
            <w:pPr>
              <w:jc w:val="center"/>
            </w:pPr>
          </w:p>
        </w:tc>
      </w:tr>
      <w:tr w:rsidR="00181CF1" w14:paraId="60F907D1" w14:textId="77777777" w:rsidTr="00B67D4D">
        <w:tc>
          <w:tcPr>
            <w:tcW w:w="534" w:type="dxa"/>
          </w:tcPr>
          <w:p w14:paraId="4278A19C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28DCAD79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начертил маркерную линию, попадая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белое поле</w:t>
            </w: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 вокруг черной точки (1-3 балла за каждую точку, в зависимости от близости к центру круга)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F7BF98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(1-3)х</w:t>
            </w:r>
            <w:proofErr w:type="gramStart"/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F7DEC62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CE22DFD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4C0B1A34" w14:textId="77777777" w:rsidR="00181CF1" w:rsidRDefault="00181CF1" w:rsidP="00B67D4D">
            <w:pPr>
              <w:jc w:val="center"/>
            </w:pPr>
          </w:p>
        </w:tc>
      </w:tr>
      <w:tr w:rsidR="00181CF1" w14:paraId="31AC3643" w14:textId="77777777" w:rsidTr="00B67D4D">
        <w:tc>
          <w:tcPr>
            <w:tcW w:w="534" w:type="dxa"/>
          </w:tcPr>
          <w:p w14:paraId="4CADCF57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2F82475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остановился в зоне финиша после полного </w:t>
            </w:r>
          </w:p>
          <w:p w14:paraId="449B6CE7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задания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ADAFF0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374351BF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2CA3D1C6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23B3540D" w14:textId="77777777" w:rsidR="00181CF1" w:rsidRDefault="00181CF1" w:rsidP="00B67D4D">
            <w:pPr>
              <w:jc w:val="center"/>
            </w:pPr>
          </w:p>
        </w:tc>
      </w:tr>
      <w:tr w:rsidR="00181CF1" w14:paraId="0771215D" w14:textId="77777777" w:rsidTr="00B67D4D">
        <w:tc>
          <w:tcPr>
            <w:tcW w:w="534" w:type="dxa"/>
          </w:tcPr>
          <w:p w14:paraId="36AA8361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67EEE50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Код программы оптимизирован (в коде используются циклы, ветвления, регуляторы)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89573F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5E4B9BE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2B68E27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0787018" w14:textId="77777777" w:rsidR="00181CF1" w:rsidRDefault="00181CF1" w:rsidP="00B67D4D">
            <w:pPr>
              <w:jc w:val="center"/>
            </w:pPr>
          </w:p>
        </w:tc>
      </w:tr>
      <w:tr w:rsidR="00181CF1" w14:paraId="5D67555D" w14:textId="77777777" w:rsidTr="00B67D4D">
        <w:tc>
          <w:tcPr>
            <w:tcW w:w="534" w:type="dxa"/>
          </w:tcPr>
          <w:p w14:paraId="1A199BB1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6376A3E6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т.д.)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7A9D26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FEB988A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1C47C8E4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08F295BE" w14:textId="77777777" w:rsidR="00181CF1" w:rsidRDefault="00181CF1" w:rsidP="00B67D4D">
            <w:pPr>
              <w:jc w:val="center"/>
            </w:pPr>
          </w:p>
        </w:tc>
      </w:tr>
      <w:tr w:rsidR="00181CF1" w14:paraId="710E4608" w14:textId="77777777" w:rsidTr="00B67D4D">
        <w:tc>
          <w:tcPr>
            <w:tcW w:w="534" w:type="dxa"/>
          </w:tcPr>
          <w:p w14:paraId="6042CB97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7D8954E4" w14:textId="77777777" w:rsidR="00181CF1" w:rsidRPr="008E31E5" w:rsidRDefault="00181CF1" w:rsidP="00B67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8AA465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9D16A05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11DD058E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72AD3DA" w14:textId="77777777" w:rsidR="00181CF1" w:rsidRDefault="00181CF1" w:rsidP="00B67D4D">
            <w:pPr>
              <w:jc w:val="center"/>
            </w:pPr>
          </w:p>
        </w:tc>
      </w:tr>
    </w:tbl>
    <w:p w14:paraId="4BA19A11" w14:textId="77777777" w:rsidR="00181CF1" w:rsidRPr="00102C65" w:rsidRDefault="00181CF1" w:rsidP="00181C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04D14" w14:textId="77777777" w:rsidR="00181CF1" w:rsidRDefault="00181CF1" w:rsidP="00181CF1">
      <w:pPr>
        <w:spacing w:after="0"/>
        <w:jc w:val="center"/>
      </w:pPr>
      <w:r>
        <w:t xml:space="preserve"> </w:t>
      </w:r>
    </w:p>
    <w:p w14:paraId="4DB9B602" w14:textId="77777777" w:rsidR="00181CF1" w:rsidRDefault="00181CF1" w:rsidP="00181CF1">
      <w:r>
        <w:br w:type="page"/>
      </w:r>
    </w:p>
    <w:p w14:paraId="688837FA" w14:textId="77777777" w:rsidR="00181CF1" w:rsidRPr="00102C65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 для участников и жюри</w:t>
      </w:r>
    </w:p>
    <w:p w14:paraId="4CD85613" w14:textId="77777777" w:rsidR="00181CF1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65">
        <w:rPr>
          <w:rFonts w:ascii="Times New Roman" w:hAnsi="Times New Roman" w:cs="Times New Roman"/>
          <w:b/>
          <w:sz w:val="24"/>
          <w:szCs w:val="24"/>
        </w:rPr>
        <w:t>по Робототехнике (мобильные роботы)</w:t>
      </w:r>
    </w:p>
    <w:p w14:paraId="226AF218" w14:textId="77777777" w:rsidR="00181CF1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664"/>
        <w:gridCol w:w="1134"/>
        <w:gridCol w:w="735"/>
        <w:gridCol w:w="750"/>
        <w:gridCol w:w="748"/>
      </w:tblGrid>
      <w:tr w:rsidR="00181CF1" w14:paraId="47BE6ED9" w14:textId="77777777" w:rsidTr="00B67D4D">
        <w:tc>
          <w:tcPr>
            <w:tcW w:w="534" w:type="dxa"/>
          </w:tcPr>
          <w:p w14:paraId="7BD6385D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№      п/п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643D4A15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    Критерии оценивания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50030A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2233" w:type="dxa"/>
            <w:gridSpan w:val="3"/>
          </w:tcPr>
          <w:p w14:paraId="7E915053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27C37B1D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выставленных </w:t>
            </w:r>
          </w:p>
          <w:p w14:paraId="1156BDDD" w14:textId="77777777" w:rsidR="00181CF1" w:rsidRPr="008E31E5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членами жюри</w:t>
            </w:r>
          </w:p>
        </w:tc>
      </w:tr>
      <w:tr w:rsidR="00181CF1" w14:paraId="434A8E9C" w14:textId="77777777" w:rsidTr="00B67D4D">
        <w:tc>
          <w:tcPr>
            <w:tcW w:w="534" w:type="dxa"/>
          </w:tcPr>
          <w:p w14:paraId="6FAF5112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3C6225D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полностью выехал со старта (все точки </w:t>
            </w:r>
          </w:p>
          <w:p w14:paraId="53212951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вертикальной проекции робота покинули стартовую </w:t>
            </w:r>
          </w:p>
          <w:p w14:paraId="3A3AF8F8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зону)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6E1531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312FBD23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0F77B45F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7E4F4D04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4416537E" w14:textId="77777777" w:rsidTr="00B67D4D">
        <w:tc>
          <w:tcPr>
            <w:tcW w:w="534" w:type="dxa"/>
          </w:tcPr>
          <w:p w14:paraId="1E4DCFC4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2A28448E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Робот начертил маркерную линию, попадая в контрольные точки (4 балла за каждую точку)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DAD7D2" w14:textId="77777777" w:rsidR="00181CF1" w:rsidRPr="0002691A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3х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7968422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0457D4F6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38919538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38181D42" w14:textId="77777777" w:rsidTr="00B67D4D">
        <w:tc>
          <w:tcPr>
            <w:tcW w:w="534" w:type="dxa"/>
          </w:tcPr>
          <w:p w14:paraId="278DF3EC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0BD374D6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Робот начертил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маркерную линию, попадая в белое поле вокруг черной точки (1-</w:t>
            </w:r>
            <w:r w:rsidRPr="00026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 балла за каждую точку, в зависимости от близости к центру круга)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35EFE3" w14:textId="77777777" w:rsidR="00181CF1" w:rsidRPr="0002691A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(1-2)х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240AF82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5699D21C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61E6BBD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7AA527E6" w14:textId="77777777" w:rsidTr="00B67D4D">
        <w:tc>
          <w:tcPr>
            <w:tcW w:w="534" w:type="dxa"/>
          </w:tcPr>
          <w:p w14:paraId="10274086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4CE31C76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Робот остановился в зоне финиша после полного </w:t>
            </w:r>
          </w:p>
          <w:p w14:paraId="3FC7B528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задания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7D94A6" w14:textId="77777777" w:rsidR="00181CF1" w:rsidRPr="008E31E5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BBC8B55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1B3A0C6E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CFB958E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48D124A5" w14:textId="77777777" w:rsidTr="00B67D4D">
        <w:tc>
          <w:tcPr>
            <w:tcW w:w="534" w:type="dxa"/>
          </w:tcPr>
          <w:p w14:paraId="2CF88F0D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5694C029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Код программы оптимизирован (в коде используются циклы, ветвления, регуляторы)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39CC7F4" w14:textId="77777777" w:rsidR="00181CF1" w:rsidRPr="0002691A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50AF9410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ACFFB08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7DE5E37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6B9B1778" w14:textId="77777777" w:rsidTr="00B67D4D">
        <w:tc>
          <w:tcPr>
            <w:tcW w:w="534" w:type="dxa"/>
          </w:tcPr>
          <w:p w14:paraId="1A779E6B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7A05257E" w14:textId="77777777" w:rsidR="00181CF1" w:rsidRPr="008E31E5" w:rsidRDefault="00181CF1" w:rsidP="00B67D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E5">
              <w:rPr>
                <w:rFonts w:ascii="Times New Roman" w:hAnsi="Times New Roman" w:cs="Times New Roman"/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т.д.)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27C3C93" w14:textId="77777777" w:rsidR="00181CF1" w:rsidRPr="0002691A" w:rsidRDefault="00181CF1" w:rsidP="00B67D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32C9929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40FC97DB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355A7DDB" w14:textId="77777777" w:rsidR="00181CF1" w:rsidRPr="008E31E5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F1" w14:paraId="5FDD4886" w14:textId="77777777" w:rsidTr="00B67D4D">
        <w:tc>
          <w:tcPr>
            <w:tcW w:w="534" w:type="dxa"/>
          </w:tcPr>
          <w:p w14:paraId="37E0396D" w14:textId="77777777" w:rsidR="00181CF1" w:rsidRDefault="00181CF1" w:rsidP="00B67D4D">
            <w:pPr>
              <w:jc w:val="center"/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007D48E" w14:textId="77777777" w:rsidR="00181CF1" w:rsidRPr="008E31E5" w:rsidRDefault="00181CF1" w:rsidP="00B67D4D">
            <w:pPr>
              <w:rPr>
                <w:b/>
                <w:sz w:val="24"/>
                <w:szCs w:val="24"/>
              </w:rPr>
            </w:pPr>
            <w:r w:rsidRPr="008E31E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7209C7" w14:textId="77777777" w:rsidR="00181CF1" w:rsidRPr="008E31E5" w:rsidRDefault="00181CF1" w:rsidP="00B67D4D">
            <w:pPr>
              <w:jc w:val="center"/>
              <w:rPr>
                <w:b/>
                <w:sz w:val="24"/>
                <w:szCs w:val="24"/>
              </w:rPr>
            </w:pPr>
            <w:r w:rsidRPr="008E31E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2CEDE7FE" w14:textId="77777777" w:rsidR="00181CF1" w:rsidRDefault="00181CF1" w:rsidP="00B67D4D">
            <w:pPr>
              <w:jc w:val="center"/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DE9C6CD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4C7C83E8" w14:textId="77777777" w:rsidR="00181CF1" w:rsidRDefault="00181CF1" w:rsidP="00B67D4D">
            <w:pPr>
              <w:jc w:val="center"/>
            </w:pPr>
          </w:p>
        </w:tc>
      </w:tr>
    </w:tbl>
    <w:p w14:paraId="47343670" w14:textId="77777777" w:rsidR="00181CF1" w:rsidRDefault="00181CF1" w:rsidP="00181C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1946E5" w14:textId="77777777" w:rsidR="00181CF1" w:rsidRDefault="00181CF1" w:rsidP="00181C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F42208E" w14:textId="77777777" w:rsidR="00181CF1" w:rsidRPr="00B670E8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E8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 для участников и жюри</w:t>
      </w:r>
    </w:p>
    <w:p w14:paraId="46E79D89" w14:textId="77777777" w:rsidR="00181CF1" w:rsidRPr="00B670E8" w:rsidRDefault="00181CF1" w:rsidP="00181C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E8">
        <w:rPr>
          <w:rFonts w:ascii="Times New Roman" w:hAnsi="Times New Roman" w:cs="Times New Roman"/>
          <w:b/>
          <w:sz w:val="24"/>
          <w:szCs w:val="24"/>
        </w:rPr>
        <w:t xml:space="preserve">по Робототехнике (стационарное устройство на базе </w:t>
      </w:r>
      <w:proofErr w:type="spellStart"/>
      <w:r w:rsidRPr="00B670E8">
        <w:rPr>
          <w:rFonts w:ascii="Times New Roman" w:hAnsi="Times New Roman" w:cs="Times New Roman"/>
          <w:b/>
          <w:sz w:val="24"/>
          <w:szCs w:val="24"/>
        </w:rPr>
        <w:t>Arduino</w:t>
      </w:r>
      <w:proofErr w:type="spellEnd"/>
      <w:r w:rsidRPr="00B670E8">
        <w:rPr>
          <w:rFonts w:ascii="Times New Roman" w:hAnsi="Times New Roman" w:cs="Times New Roman"/>
          <w:b/>
          <w:sz w:val="24"/>
          <w:szCs w:val="24"/>
        </w:rPr>
        <w:t>)</w:t>
      </w:r>
    </w:p>
    <w:p w14:paraId="3E936238" w14:textId="77777777" w:rsidR="00181CF1" w:rsidRPr="00B670E8" w:rsidRDefault="00181CF1" w:rsidP="00181C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E8">
        <w:rPr>
          <w:rFonts w:ascii="Times New Roman" w:hAnsi="Times New Roman" w:cs="Times New Roman"/>
          <w:b/>
          <w:sz w:val="24"/>
          <w:szCs w:val="24"/>
        </w:rPr>
        <w:t>10-11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664"/>
        <w:gridCol w:w="1134"/>
        <w:gridCol w:w="735"/>
        <w:gridCol w:w="750"/>
        <w:gridCol w:w="748"/>
      </w:tblGrid>
      <w:tr w:rsidR="00181CF1" w14:paraId="5B58D2DB" w14:textId="77777777" w:rsidTr="00B67D4D">
        <w:tc>
          <w:tcPr>
            <w:tcW w:w="540" w:type="dxa"/>
          </w:tcPr>
          <w:p w14:paraId="372BC2D4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№      п/п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24DE199B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    Критерии оценивания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8919EF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2233" w:type="dxa"/>
            <w:gridSpan w:val="3"/>
          </w:tcPr>
          <w:p w14:paraId="61B4E2BA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14:paraId="736AF1FA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выставленных </w:t>
            </w:r>
          </w:p>
          <w:p w14:paraId="68D2000D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членами жюри</w:t>
            </w:r>
          </w:p>
        </w:tc>
      </w:tr>
      <w:tr w:rsidR="00181CF1" w14:paraId="3F21DA13" w14:textId="77777777" w:rsidTr="00B67D4D">
        <w:tc>
          <w:tcPr>
            <w:tcW w:w="540" w:type="dxa"/>
          </w:tcPr>
          <w:p w14:paraId="799DF71E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3C1E38C1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При переводе ручки потенциометра в положение «0 %» светится только один светодиод (№ 1) с максимальной яркостью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740B84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74EACB20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6E7F7459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2A9F5F90" w14:textId="77777777" w:rsidR="00181CF1" w:rsidRDefault="00181CF1" w:rsidP="00B67D4D">
            <w:pPr>
              <w:jc w:val="center"/>
            </w:pPr>
          </w:p>
        </w:tc>
      </w:tr>
      <w:tr w:rsidR="00181CF1" w14:paraId="04C7F25E" w14:textId="77777777" w:rsidTr="00B67D4D">
        <w:tc>
          <w:tcPr>
            <w:tcW w:w="540" w:type="dxa"/>
          </w:tcPr>
          <w:p w14:paraId="10B7DEAD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78E6492B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При переводе ручки потенциометра в положение «25 %» светятся два светодиода (№ 1 и № 2) с яркостью 50 %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91EAE9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39EDC2E3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15A5AEC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325F157C" w14:textId="77777777" w:rsidR="00181CF1" w:rsidRDefault="00181CF1" w:rsidP="00B67D4D">
            <w:pPr>
              <w:jc w:val="center"/>
            </w:pPr>
          </w:p>
        </w:tc>
      </w:tr>
      <w:tr w:rsidR="00181CF1" w14:paraId="41A06453" w14:textId="77777777" w:rsidTr="00B67D4D">
        <w:tc>
          <w:tcPr>
            <w:tcW w:w="540" w:type="dxa"/>
          </w:tcPr>
          <w:p w14:paraId="05A9BC18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5BA1A42F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При переводе ручки потенциометра в положение «50 %» светится только один светодиод (№ 2) с максимальной яркостью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3247324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086224A4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8246505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744488E" w14:textId="77777777" w:rsidR="00181CF1" w:rsidRDefault="00181CF1" w:rsidP="00B67D4D">
            <w:pPr>
              <w:jc w:val="center"/>
            </w:pPr>
          </w:p>
        </w:tc>
      </w:tr>
      <w:tr w:rsidR="00181CF1" w14:paraId="213A55BE" w14:textId="77777777" w:rsidTr="00B67D4D">
        <w:tc>
          <w:tcPr>
            <w:tcW w:w="540" w:type="dxa"/>
          </w:tcPr>
          <w:p w14:paraId="41359DD7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40F52B34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При переводе ручки потенциометра в положение «75 %» светятся два светодиода (№ 2 и № 3) с яркостью 50 %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874B86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9692129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7129CE53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BDD3B56" w14:textId="77777777" w:rsidR="00181CF1" w:rsidRDefault="00181CF1" w:rsidP="00B67D4D">
            <w:pPr>
              <w:jc w:val="center"/>
            </w:pPr>
          </w:p>
        </w:tc>
      </w:tr>
      <w:tr w:rsidR="00181CF1" w14:paraId="6FF09787" w14:textId="77777777" w:rsidTr="00B67D4D">
        <w:tc>
          <w:tcPr>
            <w:tcW w:w="540" w:type="dxa"/>
          </w:tcPr>
          <w:p w14:paraId="55F82B78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2CA88571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При переводе ручки потенциометра в положение «100 %» светится только один светодиод (№ 3) с максимальной яркостью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141AA3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64ED036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689657CB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AB2FF14" w14:textId="77777777" w:rsidR="00181CF1" w:rsidRDefault="00181CF1" w:rsidP="00B67D4D">
            <w:pPr>
              <w:jc w:val="center"/>
            </w:pPr>
          </w:p>
        </w:tc>
      </w:tr>
      <w:tr w:rsidR="00181CF1" w14:paraId="7680C1D8" w14:textId="77777777" w:rsidTr="00B67D4D">
        <w:tc>
          <w:tcPr>
            <w:tcW w:w="540" w:type="dxa"/>
          </w:tcPr>
          <w:p w14:paraId="7BF1FA25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0D16510F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При вращении ручки потенциометра яркость изменяется плавно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306A6B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586F46AA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3FF6BFA6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78231F9D" w14:textId="77777777" w:rsidR="00181CF1" w:rsidRDefault="00181CF1" w:rsidP="00B67D4D">
            <w:pPr>
              <w:jc w:val="center"/>
            </w:pPr>
          </w:p>
        </w:tc>
      </w:tr>
      <w:tr w:rsidR="00181CF1" w14:paraId="17FDD3D4" w14:textId="77777777" w:rsidTr="00B67D4D">
        <w:tc>
          <w:tcPr>
            <w:tcW w:w="540" w:type="dxa"/>
          </w:tcPr>
          <w:p w14:paraId="44996664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4BF9EBF6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 При нажатии на кнопку яркость всех светодиодов </w:t>
            </w:r>
          </w:p>
          <w:p w14:paraId="4DDE09D8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переходит в 100 %, а при отпускании система </w:t>
            </w:r>
          </w:p>
          <w:p w14:paraId="5A2C7643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возвращается в исходное состояние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C1DD86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065C612F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2108F329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F653060" w14:textId="77777777" w:rsidR="00181CF1" w:rsidRDefault="00181CF1" w:rsidP="00B67D4D">
            <w:pPr>
              <w:jc w:val="center"/>
            </w:pPr>
          </w:p>
        </w:tc>
      </w:tr>
      <w:tr w:rsidR="00181CF1" w14:paraId="4D972B6E" w14:textId="77777777" w:rsidTr="00B67D4D">
        <w:tc>
          <w:tcPr>
            <w:tcW w:w="540" w:type="dxa"/>
          </w:tcPr>
          <w:p w14:paraId="7FB436B7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3FA40E5B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Код программы оптимизирован (в коде используются циклы, ветвления)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C786EA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88F67EB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609282F4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FB6A9A6" w14:textId="77777777" w:rsidR="00181CF1" w:rsidRDefault="00181CF1" w:rsidP="00B67D4D">
            <w:pPr>
              <w:jc w:val="center"/>
            </w:pPr>
          </w:p>
        </w:tc>
      </w:tr>
      <w:tr w:rsidR="00181CF1" w14:paraId="6DDDFE2F" w14:textId="77777777" w:rsidTr="00B67D4D">
        <w:tc>
          <w:tcPr>
            <w:tcW w:w="540" w:type="dxa"/>
          </w:tcPr>
          <w:p w14:paraId="3B6A0AFB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6E3407DD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 xml:space="preserve">Читаемость кода (наличие комментариев к основным блокам кода, информативные имена переменных, выделение отступами циклов и т. д.)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1E8A77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77B2E7B2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256F8A28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4313E8FD" w14:textId="77777777" w:rsidR="00181CF1" w:rsidRDefault="00181CF1" w:rsidP="00B67D4D">
            <w:pPr>
              <w:jc w:val="center"/>
            </w:pPr>
          </w:p>
        </w:tc>
      </w:tr>
      <w:tr w:rsidR="00181CF1" w14:paraId="3FB93B5A" w14:textId="77777777" w:rsidTr="00B67D4D">
        <w:tc>
          <w:tcPr>
            <w:tcW w:w="540" w:type="dxa"/>
          </w:tcPr>
          <w:p w14:paraId="786D4DD4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tcBorders>
              <w:right w:val="single" w:sz="4" w:space="0" w:color="auto"/>
            </w:tcBorders>
          </w:tcPr>
          <w:p w14:paraId="144FA87E" w14:textId="77777777" w:rsidR="00181CF1" w:rsidRPr="00B670E8" w:rsidRDefault="00181CF1" w:rsidP="00B6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FFA198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E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3FE72A6C" w14:textId="77777777" w:rsidR="00181CF1" w:rsidRPr="00B670E8" w:rsidRDefault="00181CF1" w:rsidP="00B67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14:paraId="225341C9" w14:textId="77777777" w:rsidR="00181CF1" w:rsidRDefault="00181CF1" w:rsidP="00B67D4D">
            <w:pPr>
              <w:jc w:val="center"/>
            </w:pP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6F0F799C" w14:textId="77777777" w:rsidR="00181CF1" w:rsidRDefault="00181CF1" w:rsidP="00B67D4D">
            <w:pPr>
              <w:jc w:val="center"/>
            </w:pPr>
          </w:p>
        </w:tc>
      </w:tr>
    </w:tbl>
    <w:p w14:paraId="1A821820" w14:textId="77777777" w:rsidR="00102C65" w:rsidRDefault="00102C65" w:rsidP="00102C65"/>
    <w:p w14:paraId="0BE43F59" w14:textId="77777777" w:rsidR="009077CC" w:rsidRDefault="009077CC" w:rsidP="009077CC">
      <w:r>
        <w:t xml:space="preserve">  </w:t>
      </w:r>
    </w:p>
    <w:p w14:paraId="4E5EE3E4" w14:textId="77777777" w:rsidR="009077CC" w:rsidRDefault="009077CC" w:rsidP="009077CC">
      <w:r>
        <w:t xml:space="preserve">    </w:t>
      </w:r>
    </w:p>
    <w:p w14:paraId="29598243" w14:textId="77777777" w:rsidR="00894845" w:rsidRDefault="009077CC" w:rsidP="009077CC">
      <w:r>
        <w:t xml:space="preserve"> </w:t>
      </w:r>
    </w:p>
    <w:sectPr w:rsidR="00894845" w:rsidSect="0050705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9CA84" w14:textId="77777777" w:rsidR="00601474" w:rsidRDefault="00601474" w:rsidP="003F58D1">
      <w:pPr>
        <w:spacing w:after="0" w:line="240" w:lineRule="auto"/>
      </w:pPr>
      <w:r>
        <w:separator/>
      </w:r>
    </w:p>
  </w:endnote>
  <w:endnote w:type="continuationSeparator" w:id="0">
    <w:p w14:paraId="4164E4A4" w14:textId="77777777" w:rsidR="00601474" w:rsidRDefault="00601474" w:rsidP="003F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5EC83" w14:textId="77777777" w:rsidR="00601474" w:rsidRDefault="00601474" w:rsidP="003F58D1">
      <w:pPr>
        <w:spacing w:after="0" w:line="240" w:lineRule="auto"/>
      </w:pPr>
      <w:r>
        <w:separator/>
      </w:r>
    </w:p>
  </w:footnote>
  <w:footnote w:type="continuationSeparator" w:id="0">
    <w:p w14:paraId="2A4E6DFE" w14:textId="77777777" w:rsidR="00601474" w:rsidRDefault="00601474" w:rsidP="003F5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544107"/>
      <w:docPartObj>
        <w:docPartGallery w:val="Page Numbers (Top of Page)"/>
        <w:docPartUnique/>
      </w:docPartObj>
    </w:sdtPr>
    <w:sdtContent>
      <w:p w14:paraId="4D1ACA9F" w14:textId="71634C33" w:rsidR="003F58D1" w:rsidRDefault="003F58D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7B50C60" w14:textId="77777777" w:rsidR="003F58D1" w:rsidRDefault="003F58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7CC"/>
    <w:rsid w:val="0002691A"/>
    <w:rsid w:val="00102C65"/>
    <w:rsid w:val="00181CF1"/>
    <w:rsid w:val="003F58D1"/>
    <w:rsid w:val="0050705B"/>
    <w:rsid w:val="00570F0E"/>
    <w:rsid w:val="00601474"/>
    <w:rsid w:val="008446C3"/>
    <w:rsid w:val="00894845"/>
    <w:rsid w:val="008E31E5"/>
    <w:rsid w:val="009077CC"/>
    <w:rsid w:val="00943F9E"/>
    <w:rsid w:val="009B0CB8"/>
    <w:rsid w:val="00B670E8"/>
    <w:rsid w:val="00E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4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7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F5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58D1"/>
  </w:style>
  <w:style w:type="paragraph" w:styleId="a6">
    <w:name w:val="footer"/>
    <w:basedOn w:val="a"/>
    <w:link w:val="a7"/>
    <w:uiPriority w:val="99"/>
    <w:unhideWhenUsed/>
    <w:rsid w:val="003F5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5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8</cp:revision>
  <dcterms:created xsi:type="dcterms:W3CDTF">2022-10-08T15:53:00Z</dcterms:created>
  <dcterms:modified xsi:type="dcterms:W3CDTF">2022-10-19T07:25:00Z</dcterms:modified>
</cp:coreProperties>
</file>